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872" w:rsidRDefault="00242A4D" w:rsidP="002D4872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</w:t>
      </w:r>
      <w:r w:rsidR="00394CC1">
        <w:rPr>
          <w:rFonts w:ascii="Verdana" w:hAnsi="Verdana"/>
          <w:b/>
          <w:szCs w:val="24"/>
        </w:rPr>
        <w:t>3</w:t>
      </w:r>
      <w:r w:rsidR="002D4872">
        <w:rPr>
          <w:rFonts w:ascii="Verdana" w:hAnsi="Verdana"/>
          <w:b/>
          <w:szCs w:val="24"/>
        </w:rPr>
        <w:t>6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  <w:bookmarkStart w:id="0" w:name="_GoBack"/>
      <w:bookmarkEnd w:id="0"/>
    </w:p>
    <w:p w:rsidR="002D4872" w:rsidRPr="002D4872" w:rsidRDefault="002D4872" w:rsidP="002D4872">
      <w:pPr>
        <w:pStyle w:val="Ttulo1"/>
        <w:rPr>
          <w:rFonts w:ascii="Verdana" w:hAnsi="Verdana"/>
          <w:szCs w:val="24"/>
        </w:rPr>
      </w:pPr>
      <w:r w:rsidRPr="002D4872">
        <w:rPr>
          <w:szCs w:val="24"/>
        </w:rPr>
        <w:t>“</w:t>
      </w:r>
      <w:r w:rsidRPr="002D4872">
        <w:rPr>
          <w:rFonts w:ascii="Verdana" w:hAnsi="Verdana"/>
          <w:szCs w:val="24"/>
        </w:rPr>
        <w:t>Abre Crédito Especial e Cria Dotação Orçamentária, no valor deR$323.812,00 na Secretaria de Saúde, Unidade 02 – Séc. Saúde Recurso Federal, e dá outras providências.”</w:t>
      </w:r>
    </w:p>
    <w:p w:rsidR="002D4872" w:rsidRPr="002D4872" w:rsidRDefault="002D4872" w:rsidP="002D4872">
      <w:pPr>
        <w:pStyle w:val="Ttulo1"/>
        <w:tabs>
          <w:tab w:val="left" w:pos="30"/>
        </w:tabs>
        <w:ind w:left="30"/>
        <w:jc w:val="left"/>
        <w:rPr>
          <w:rFonts w:ascii="Verdana" w:hAnsi="Verdana"/>
          <w:b w:val="0"/>
          <w:sz w:val="22"/>
          <w:szCs w:val="22"/>
        </w:rPr>
      </w:pPr>
    </w:p>
    <w:p w:rsidR="002D4872" w:rsidRPr="002D4872" w:rsidRDefault="002D4872" w:rsidP="002D4872">
      <w:pPr>
        <w:pStyle w:val="Ttulo1"/>
        <w:tabs>
          <w:tab w:val="left" w:pos="0"/>
        </w:tabs>
        <w:rPr>
          <w:rFonts w:ascii="Verdana" w:hAnsi="Verdana"/>
          <w:b w:val="0"/>
          <w:sz w:val="22"/>
          <w:szCs w:val="22"/>
        </w:rPr>
      </w:pPr>
      <w:r w:rsidRPr="002D4872">
        <w:rPr>
          <w:rFonts w:ascii="Verdana" w:hAnsi="Verdana"/>
          <w:b w:val="0"/>
          <w:sz w:val="22"/>
          <w:szCs w:val="22"/>
        </w:rPr>
        <w:t xml:space="preserve">                                         O PREFEITO MUNICIPAL DE PEDRO OSÓRIO, ESTADO DO RIO GRANDE DO SUL, no uso de suas atribuições legais.  </w:t>
      </w:r>
    </w:p>
    <w:p w:rsidR="002D4872" w:rsidRPr="002D4872" w:rsidRDefault="002D4872" w:rsidP="002D4872">
      <w:pPr>
        <w:tabs>
          <w:tab w:val="left" w:pos="0"/>
        </w:tabs>
        <w:jc w:val="both"/>
        <w:rPr>
          <w:rFonts w:ascii="Verdana" w:hAnsi="Verdana"/>
          <w:sz w:val="22"/>
          <w:szCs w:val="22"/>
        </w:rPr>
      </w:pPr>
    </w:p>
    <w:p w:rsidR="002D4872" w:rsidRPr="002D4872" w:rsidRDefault="002D4872" w:rsidP="002D4872">
      <w:pPr>
        <w:pStyle w:val="Ttulo1"/>
        <w:tabs>
          <w:tab w:val="left" w:pos="0"/>
        </w:tabs>
        <w:rPr>
          <w:rFonts w:ascii="Verdana" w:hAnsi="Verdana"/>
          <w:b w:val="0"/>
          <w:sz w:val="22"/>
          <w:szCs w:val="22"/>
        </w:rPr>
      </w:pPr>
      <w:r w:rsidRPr="002D4872">
        <w:rPr>
          <w:rFonts w:ascii="Verdana" w:hAnsi="Verdana"/>
          <w:b w:val="0"/>
          <w:sz w:val="22"/>
          <w:szCs w:val="22"/>
        </w:rPr>
        <w:t xml:space="preserve">                             Faz, saber que a Câmara Municipal aprovou e ele sanciona a seguinte Lei.</w:t>
      </w:r>
    </w:p>
    <w:p w:rsidR="002D4872" w:rsidRPr="002D4872" w:rsidRDefault="002D4872" w:rsidP="002D4872">
      <w:pPr>
        <w:rPr>
          <w:rFonts w:ascii="Verdana" w:hAnsi="Verdana"/>
          <w:sz w:val="22"/>
          <w:szCs w:val="22"/>
        </w:rPr>
      </w:pPr>
    </w:p>
    <w:p w:rsidR="002D4872" w:rsidRPr="002D4872" w:rsidRDefault="002D4872" w:rsidP="002D4872">
      <w:pPr>
        <w:jc w:val="both"/>
        <w:rPr>
          <w:rFonts w:ascii="Verdana" w:hAnsi="Verdana"/>
          <w:sz w:val="22"/>
          <w:szCs w:val="22"/>
        </w:rPr>
      </w:pPr>
      <w:r w:rsidRPr="002D4872">
        <w:rPr>
          <w:rFonts w:ascii="Verdana" w:hAnsi="Verdana"/>
          <w:sz w:val="22"/>
          <w:szCs w:val="22"/>
        </w:rPr>
        <w:t xml:space="preserve">      Art. 1º - Abre Crédito Especial e cria dotação orçamentária no valor de R$323.812,00(Trezentos e Vinte e Três Mil, Oitocentos e Doze Reais) para atendimento da seguinte dotação orçamentárias a saber:</w:t>
      </w:r>
    </w:p>
    <w:p w:rsidR="002D4872" w:rsidRPr="002D4872" w:rsidRDefault="002D4872" w:rsidP="002D4872">
      <w:pPr>
        <w:jc w:val="both"/>
        <w:rPr>
          <w:rFonts w:ascii="Verdana" w:hAnsi="Verdana"/>
          <w:sz w:val="20"/>
        </w:rPr>
      </w:pPr>
    </w:p>
    <w:tbl>
      <w:tblPr>
        <w:tblW w:w="9728" w:type="dxa"/>
        <w:tblInd w:w="-4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15"/>
        <w:gridCol w:w="1813"/>
      </w:tblGrid>
      <w:tr w:rsidR="002D4872" w:rsidRPr="002D4872" w:rsidTr="009135FD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2D4872" w:rsidP="005D4739">
            <w:pPr>
              <w:pStyle w:val="Ttulo3"/>
              <w:tabs>
                <w:tab w:val="left" w:pos="0"/>
              </w:tabs>
              <w:snapToGrid w:val="0"/>
              <w:rPr>
                <w:rFonts w:ascii="Verdana" w:hAnsi="Verdana"/>
                <w:sz w:val="22"/>
                <w:szCs w:val="22"/>
              </w:rPr>
            </w:pPr>
            <w:r w:rsidRPr="002D4872">
              <w:rPr>
                <w:rFonts w:ascii="Verdana" w:hAnsi="Verdana"/>
                <w:sz w:val="22"/>
                <w:szCs w:val="22"/>
              </w:rPr>
              <w:t>10 - SECRETARIA DA SAÚDE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snapToGrid w:val="0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2D4872" w:rsidRPr="002D4872" w:rsidTr="009135FD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2D4872" w:rsidP="005D4739">
            <w:pPr>
              <w:pStyle w:val="Ttulo3"/>
              <w:tabs>
                <w:tab w:val="left" w:pos="0"/>
              </w:tabs>
              <w:snapToGrid w:val="0"/>
              <w:rPr>
                <w:rFonts w:ascii="Verdana" w:hAnsi="Verdana"/>
                <w:bCs/>
                <w:sz w:val="22"/>
                <w:szCs w:val="22"/>
              </w:rPr>
            </w:pPr>
            <w:r w:rsidRPr="002D4872">
              <w:rPr>
                <w:rFonts w:ascii="Verdana" w:hAnsi="Verdana"/>
                <w:bCs/>
                <w:sz w:val="22"/>
                <w:szCs w:val="22"/>
              </w:rPr>
              <w:t>Unidade 02 – Secretaria da Saúde – Recurso Federal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snapToGrid w:val="0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2D4872" w:rsidRPr="002D4872" w:rsidTr="009135FD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2D4872" w:rsidP="005D4739">
            <w:pPr>
              <w:pStyle w:val="Ttulo3"/>
              <w:tabs>
                <w:tab w:val="left" w:pos="0"/>
              </w:tabs>
              <w:snapToGrid w:val="0"/>
              <w:rPr>
                <w:rFonts w:ascii="Verdana" w:hAnsi="Verdana"/>
                <w:bCs/>
                <w:sz w:val="22"/>
                <w:szCs w:val="22"/>
              </w:rPr>
            </w:pPr>
            <w:r w:rsidRPr="002D4872">
              <w:rPr>
                <w:rFonts w:ascii="Verdana" w:hAnsi="Verdana"/>
                <w:bCs/>
                <w:sz w:val="22"/>
                <w:szCs w:val="22"/>
              </w:rPr>
              <w:t>Função 10- Saúde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snapToGrid w:val="0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2D4872" w:rsidRPr="002D4872" w:rsidTr="009135FD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2D4872" w:rsidP="005D4739">
            <w:pPr>
              <w:pStyle w:val="Ttulo3"/>
              <w:tabs>
                <w:tab w:val="left" w:pos="0"/>
              </w:tabs>
              <w:snapToGrid w:val="0"/>
              <w:rPr>
                <w:rFonts w:ascii="Verdana" w:hAnsi="Verdana"/>
                <w:bCs/>
                <w:sz w:val="22"/>
                <w:szCs w:val="22"/>
              </w:rPr>
            </w:pPr>
            <w:r w:rsidRPr="002D4872">
              <w:rPr>
                <w:rFonts w:ascii="Verdana" w:hAnsi="Verdana"/>
                <w:bCs/>
                <w:sz w:val="22"/>
                <w:szCs w:val="22"/>
              </w:rPr>
              <w:t>Subfunção 785- Transporte Especial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snapToGrid w:val="0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2D4872" w:rsidRPr="002D4872" w:rsidTr="009135FD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9135FD" w:rsidP="005D4739">
            <w:pPr>
              <w:pStyle w:val="Ttulo3"/>
              <w:tabs>
                <w:tab w:val="left" w:pos="0"/>
              </w:tabs>
              <w:snapToGrid w:val="0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Programa 184- </w:t>
            </w:r>
            <w:r w:rsidR="002D4872" w:rsidRPr="002D4872">
              <w:rPr>
                <w:rFonts w:ascii="Verdana" w:hAnsi="Verdana"/>
                <w:bCs/>
                <w:sz w:val="22"/>
                <w:szCs w:val="22"/>
              </w:rPr>
              <w:t>Emendas Parlamentares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snapToGrid w:val="0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2D4872" w:rsidRPr="002D4872" w:rsidTr="009135FD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2D4872" w:rsidP="005D4739">
            <w:pPr>
              <w:pStyle w:val="Ttulo3"/>
              <w:tabs>
                <w:tab w:val="left" w:pos="0"/>
              </w:tabs>
              <w:snapToGrid w:val="0"/>
              <w:rPr>
                <w:rFonts w:ascii="Verdana" w:hAnsi="Verdana"/>
                <w:bCs/>
                <w:sz w:val="22"/>
                <w:szCs w:val="22"/>
              </w:rPr>
            </w:pPr>
            <w:r w:rsidRPr="002D4872">
              <w:rPr>
                <w:rFonts w:ascii="Verdana" w:hAnsi="Verdana"/>
                <w:bCs/>
                <w:sz w:val="22"/>
                <w:szCs w:val="22"/>
              </w:rPr>
              <w:t xml:space="preserve">Projeto Atividade 1.109- Aquisição de </w:t>
            </w:r>
            <w:r w:rsidR="009135FD" w:rsidRPr="002D4872">
              <w:rPr>
                <w:rFonts w:ascii="Verdana" w:hAnsi="Verdana"/>
                <w:bCs/>
                <w:sz w:val="22"/>
                <w:szCs w:val="22"/>
              </w:rPr>
              <w:t>Ambulância</w:t>
            </w:r>
            <w:r w:rsidRPr="002D4872">
              <w:rPr>
                <w:rFonts w:ascii="Verdana" w:hAnsi="Verdana"/>
                <w:bCs/>
                <w:sz w:val="22"/>
                <w:szCs w:val="22"/>
              </w:rPr>
              <w:t xml:space="preserve">- Emenda </w:t>
            </w:r>
            <w:proofErr w:type="spellStart"/>
            <w:proofErr w:type="gramStart"/>
            <w:r w:rsidRPr="002D4872">
              <w:rPr>
                <w:rFonts w:ascii="Verdana" w:hAnsi="Verdana"/>
                <w:bCs/>
                <w:sz w:val="22"/>
                <w:szCs w:val="22"/>
              </w:rPr>
              <w:t>ParlDep</w:t>
            </w:r>
            <w:proofErr w:type="spellEnd"/>
            <w:proofErr w:type="gramEnd"/>
            <w:r w:rsidRPr="002D4872">
              <w:rPr>
                <w:rFonts w:ascii="Verdana" w:hAnsi="Verdana"/>
                <w:bCs/>
                <w:sz w:val="22"/>
                <w:szCs w:val="22"/>
              </w:rPr>
              <w:t xml:space="preserve"> Afonso Hamm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snapToGrid w:val="0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2D4872" w:rsidRPr="002D4872" w:rsidTr="009135FD"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2D4872" w:rsidP="005D4739">
            <w:pPr>
              <w:pStyle w:val="Ttulo3"/>
              <w:tabs>
                <w:tab w:val="left" w:pos="0"/>
              </w:tabs>
              <w:snapToGrid w:val="0"/>
              <w:rPr>
                <w:rFonts w:ascii="Verdana" w:hAnsi="Verdana"/>
                <w:b/>
                <w:sz w:val="22"/>
                <w:szCs w:val="22"/>
              </w:rPr>
            </w:pPr>
            <w:r w:rsidRPr="002D4872">
              <w:rPr>
                <w:rFonts w:ascii="Verdana" w:hAnsi="Verdana"/>
                <w:b/>
                <w:sz w:val="22"/>
                <w:szCs w:val="22"/>
              </w:rPr>
              <w:t>4.4.90.52- Equipamentos e Material Permanente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snapToGrid w:val="0"/>
              <w:jc w:val="right"/>
              <w:rPr>
                <w:rFonts w:ascii="Verdana" w:hAnsi="Verdana"/>
                <w:sz w:val="22"/>
                <w:szCs w:val="22"/>
              </w:rPr>
            </w:pPr>
            <w:r w:rsidRPr="002D4872">
              <w:rPr>
                <w:rFonts w:ascii="Verdana" w:hAnsi="Verdana"/>
                <w:sz w:val="22"/>
                <w:szCs w:val="22"/>
              </w:rPr>
              <w:t>323.812,00</w:t>
            </w:r>
          </w:p>
        </w:tc>
      </w:tr>
      <w:tr w:rsidR="002D4872" w:rsidRPr="002D4872" w:rsidTr="009135FD">
        <w:trPr>
          <w:trHeight w:val="70"/>
        </w:trPr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2D4872" w:rsidP="005D4739">
            <w:pPr>
              <w:pStyle w:val="Ttulo3"/>
              <w:snapToGrid w:val="0"/>
              <w:rPr>
                <w:rFonts w:ascii="Verdana" w:hAnsi="Verdana"/>
                <w:sz w:val="22"/>
                <w:szCs w:val="22"/>
              </w:rPr>
            </w:pPr>
            <w:r w:rsidRPr="002D4872">
              <w:rPr>
                <w:rFonts w:ascii="Verdana" w:hAnsi="Verdana"/>
                <w:sz w:val="22"/>
                <w:szCs w:val="22"/>
              </w:rPr>
              <w:t xml:space="preserve">TOTAL GERAL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tabs>
                <w:tab w:val="right" w:pos="1320"/>
              </w:tabs>
              <w:snapToGrid w:val="0"/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D4872">
              <w:rPr>
                <w:rFonts w:ascii="Verdana" w:hAnsi="Verdana"/>
                <w:b/>
                <w:sz w:val="22"/>
                <w:szCs w:val="22"/>
              </w:rPr>
              <w:t>323.812,00</w:t>
            </w:r>
          </w:p>
        </w:tc>
      </w:tr>
      <w:tr w:rsidR="002D4872" w:rsidRPr="002D4872" w:rsidTr="009135FD">
        <w:trPr>
          <w:trHeight w:val="70"/>
        </w:trPr>
        <w:tc>
          <w:tcPr>
            <w:tcW w:w="7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4872" w:rsidRPr="002D4872" w:rsidRDefault="002D4872" w:rsidP="005D4739">
            <w:pPr>
              <w:pStyle w:val="Ttulo3"/>
              <w:snapToGrid w:val="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72" w:rsidRPr="002D4872" w:rsidRDefault="002D4872" w:rsidP="005D4739">
            <w:pPr>
              <w:tabs>
                <w:tab w:val="right" w:pos="1320"/>
              </w:tabs>
              <w:snapToGrid w:val="0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:rsidR="002D4872" w:rsidRPr="002D4872" w:rsidRDefault="002D4872" w:rsidP="002D4872">
      <w:pPr>
        <w:jc w:val="both"/>
        <w:rPr>
          <w:rFonts w:ascii="Verdana" w:hAnsi="Verdana"/>
          <w:b/>
          <w:sz w:val="22"/>
          <w:szCs w:val="22"/>
        </w:rPr>
      </w:pPr>
    </w:p>
    <w:p w:rsidR="002D4872" w:rsidRPr="002D4872" w:rsidRDefault="002D4872" w:rsidP="002D4872">
      <w:pPr>
        <w:jc w:val="both"/>
        <w:rPr>
          <w:rFonts w:ascii="Verdana" w:hAnsi="Verdana"/>
          <w:b/>
          <w:sz w:val="20"/>
        </w:rPr>
      </w:pPr>
    </w:p>
    <w:p w:rsidR="002D4872" w:rsidRPr="002D4872" w:rsidRDefault="002D4872" w:rsidP="002D4872">
      <w:pPr>
        <w:jc w:val="both"/>
        <w:rPr>
          <w:rFonts w:ascii="Verdana" w:hAnsi="Verdana"/>
          <w:sz w:val="22"/>
          <w:szCs w:val="22"/>
        </w:rPr>
      </w:pPr>
      <w:r w:rsidRPr="002D4872">
        <w:rPr>
          <w:rFonts w:ascii="Verdana" w:hAnsi="Verdana"/>
          <w:sz w:val="22"/>
          <w:szCs w:val="22"/>
        </w:rPr>
        <w:t xml:space="preserve">                                    Art. 2º - Servirá de cobertura ao crédito que se refere o art. 1º, o recurso vinculado oriundo do Governo Federal. </w:t>
      </w:r>
    </w:p>
    <w:p w:rsidR="002D4872" w:rsidRPr="002D4872" w:rsidRDefault="002D4872" w:rsidP="002D4872">
      <w:pPr>
        <w:pStyle w:val="Corpodetexto21"/>
        <w:rPr>
          <w:rFonts w:ascii="Verdana" w:hAnsi="Verdana"/>
          <w:sz w:val="22"/>
          <w:szCs w:val="22"/>
        </w:rPr>
      </w:pPr>
    </w:p>
    <w:p w:rsidR="002D4872" w:rsidRPr="002D4872" w:rsidRDefault="002D4872" w:rsidP="002D4872">
      <w:pPr>
        <w:pStyle w:val="Corpodetexto21"/>
        <w:rPr>
          <w:rFonts w:ascii="Verdana" w:hAnsi="Verdana"/>
          <w:sz w:val="22"/>
          <w:szCs w:val="22"/>
        </w:rPr>
      </w:pPr>
      <w:r w:rsidRPr="002D4872">
        <w:rPr>
          <w:rFonts w:ascii="Verdana" w:hAnsi="Verdana"/>
          <w:sz w:val="22"/>
          <w:szCs w:val="22"/>
        </w:rPr>
        <w:t xml:space="preserve">                                 Art. 3º - Esta Lei entrará</w:t>
      </w:r>
      <w:proofErr w:type="gramStart"/>
      <w:r w:rsidRPr="002D4872">
        <w:rPr>
          <w:rFonts w:ascii="Verdana" w:hAnsi="Verdana"/>
          <w:sz w:val="22"/>
          <w:szCs w:val="22"/>
        </w:rPr>
        <w:t xml:space="preserve">  </w:t>
      </w:r>
      <w:proofErr w:type="gramEnd"/>
      <w:r w:rsidRPr="002D4872">
        <w:rPr>
          <w:rFonts w:ascii="Verdana" w:hAnsi="Verdana"/>
          <w:sz w:val="22"/>
          <w:szCs w:val="22"/>
        </w:rPr>
        <w:t xml:space="preserve">em vigor na data de sua publicação. </w:t>
      </w:r>
    </w:p>
    <w:p w:rsidR="002D4872" w:rsidRPr="002D4872" w:rsidRDefault="002D4872" w:rsidP="002D4872">
      <w:pPr>
        <w:rPr>
          <w:rFonts w:ascii="Verdana" w:hAnsi="Verdana"/>
          <w:b/>
          <w:szCs w:val="24"/>
        </w:rPr>
      </w:pPr>
    </w:p>
    <w:p w:rsidR="00106E6A" w:rsidRPr="004104BE" w:rsidRDefault="007636E7" w:rsidP="004104BE">
      <w:pPr>
        <w:ind w:left="360" w:firstLine="1800"/>
        <w:jc w:val="both"/>
        <w:rPr>
          <w:rFonts w:ascii="Verdana" w:hAnsi="Verdana"/>
          <w:szCs w:val="24"/>
        </w:rPr>
      </w:pPr>
      <w:bookmarkStart w:id="1" w:name="_Hlk181869873"/>
      <w:r>
        <w:rPr>
          <w:rFonts w:ascii="Verdana" w:hAnsi="Verdana"/>
          <w:szCs w:val="24"/>
        </w:rPr>
        <w:t xml:space="preserve">Pedro Osório, </w:t>
      </w:r>
      <w:r w:rsidR="002D4872">
        <w:rPr>
          <w:rFonts w:ascii="Verdana" w:hAnsi="Verdana"/>
          <w:szCs w:val="24"/>
        </w:rPr>
        <w:t>11</w:t>
      </w:r>
      <w:r>
        <w:rPr>
          <w:rFonts w:ascii="Verdana" w:hAnsi="Verdana"/>
          <w:szCs w:val="24"/>
        </w:rPr>
        <w:t xml:space="preserve"> de </w:t>
      </w:r>
      <w:r w:rsidR="004104BE">
        <w:rPr>
          <w:rFonts w:ascii="Verdana" w:hAnsi="Verdana"/>
          <w:szCs w:val="24"/>
        </w:rPr>
        <w:t>março</w:t>
      </w:r>
      <w:r>
        <w:rPr>
          <w:rFonts w:ascii="Verdana" w:hAnsi="Verdana"/>
          <w:szCs w:val="24"/>
        </w:rPr>
        <w:t xml:space="preserve"> de 2025.</w:t>
      </w:r>
    </w:p>
    <w:p w:rsidR="0035200B" w:rsidRPr="00553ECC" w:rsidRDefault="0035200B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132" w:rsidRDefault="00C43132">
      <w:r>
        <w:separator/>
      </w:r>
    </w:p>
  </w:endnote>
  <w:endnote w:type="continuationSeparator" w:id="1">
    <w:p w:rsidR="00C43132" w:rsidRDefault="00C43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132" w:rsidRDefault="00C43132">
      <w:r>
        <w:separator/>
      </w:r>
    </w:p>
  </w:footnote>
  <w:footnote w:type="continuationSeparator" w:id="1">
    <w:p w:rsidR="00C43132" w:rsidRDefault="00C431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Default="00352355" w:rsidP="00352355">
    <w:pPr>
      <w:pStyle w:val="Legenda"/>
    </w:pPr>
  </w:p>
  <w:p w:rsidR="00352355" w:rsidRPr="008065A5" w:rsidRDefault="00DD7D18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4487250" r:id="rId2"/>
      </w:pi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06E6A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D4872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00B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4CC1"/>
    <w:rsid w:val="00395086"/>
    <w:rsid w:val="003969C5"/>
    <w:rsid w:val="003A05E8"/>
    <w:rsid w:val="003A352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04BE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5BB8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A7116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36E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35FD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0DEA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D7D18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  <w:style w:type="paragraph" w:customStyle="1" w:styleId="Normal2">
    <w:name w:val="Normal2"/>
    <w:rsid w:val="003520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180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Rose</cp:lastModifiedBy>
  <cp:revision>42</cp:revision>
  <cp:lastPrinted>2025-03-11T15:28:00Z</cp:lastPrinted>
  <dcterms:created xsi:type="dcterms:W3CDTF">2024-09-24T14:17:00Z</dcterms:created>
  <dcterms:modified xsi:type="dcterms:W3CDTF">2025-03-26T12:41:00Z</dcterms:modified>
</cp:coreProperties>
</file>