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5A" w:rsidRPr="00B8234B" w:rsidRDefault="00B8234B" w:rsidP="00C816A1">
      <w:pPr>
        <w:jc w:val="center"/>
        <w:rPr>
          <w:rFonts w:ascii="Verdana" w:hAnsi="Verdana"/>
        </w:rPr>
      </w:pPr>
      <w:r w:rsidRPr="00B8234B">
        <w:rPr>
          <w:rFonts w:ascii="Verdana" w:hAnsi="Verdana"/>
        </w:rPr>
        <w:t>EDITAL 03/</w:t>
      </w:r>
      <w:r w:rsidR="00685D5A" w:rsidRPr="00B8234B">
        <w:rPr>
          <w:rFonts w:ascii="Verdana" w:hAnsi="Verdana"/>
        </w:rPr>
        <w:t xml:space="preserve"> 202</w:t>
      </w:r>
      <w:r w:rsidR="00781E11">
        <w:rPr>
          <w:rFonts w:ascii="Verdana" w:hAnsi="Verdana"/>
        </w:rPr>
        <w:t>4</w:t>
      </w:r>
    </w:p>
    <w:p w:rsidR="00685D5A" w:rsidRDefault="00685D5A"/>
    <w:p w:rsidR="00685D5A" w:rsidRPr="00B8234B" w:rsidRDefault="00685D5A">
      <w:pPr>
        <w:rPr>
          <w:rFonts w:ascii="Verdana" w:hAnsi="Verdana"/>
        </w:rPr>
      </w:pPr>
      <w:r w:rsidRPr="00B8234B">
        <w:rPr>
          <w:rFonts w:ascii="Verdana" w:hAnsi="Verdana"/>
        </w:rPr>
        <w:t xml:space="preserve">PRORROGA O PRAZO DE INSCRIÇÃO </w:t>
      </w:r>
      <w:r w:rsidR="00B8234B">
        <w:rPr>
          <w:rFonts w:ascii="Verdana" w:hAnsi="Verdana"/>
        </w:rPr>
        <w:t>EM RELAÇÃO AOS</w:t>
      </w:r>
      <w:proofErr w:type="gramStart"/>
      <w:r w:rsidR="00B8234B">
        <w:rPr>
          <w:rFonts w:ascii="Verdana" w:hAnsi="Verdana"/>
        </w:rPr>
        <w:t xml:space="preserve">  </w:t>
      </w:r>
      <w:proofErr w:type="gramEnd"/>
      <w:r w:rsidR="00B8234B">
        <w:rPr>
          <w:rFonts w:ascii="Verdana" w:hAnsi="Verdana"/>
        </w:rPr>
        <w:t>EDITAIS 01/202</w:t>
      </w:r>
      <w:r w:rsidR="00781E11">
        <w:rPr>
          <w:rFonts w:ascii="Verdana" w:hAnsi="Verdana"/>
        </w:rPr>
        <w:t>4</w:t>
      </w:r>
      <w:r w:rsidR="00B8234B">
        <w:rPr>
          <w:rFonts w:ascii="Verdana" w:hAnsi="Verdana"/>
        </w:rPr>
        <w:t xml:space="preserve"> E 02/202</w:t>
      </w:r>
      <w:r w:rsidR="00781E11">
        <w:rPr>
          <w:rFonts w:ascii="Verdana" w:hAnsi="Verdana"/>
        </w:rPr>
        <w:t>4</w:t>
      </w:r>
      <w:r w:rsidRPr="00B8234B">
        <w:rPr>
          <w:rFonts w:ascii="Verdana" w:hAnsi="Verdana"/>
        </w:rPr>
        <w:t>, REFERENTE À LEI PAULO GUSTAVO - AUDIOVISUAL E</w:t>
      </w:r>
      <w:r w:rsidR="00B8234B">
        <w:rPr>
          <w:rFonts w:ascii="Verdana" w:hAnsi="Verdana"/>
        </w:rPr>
        <w:t xml:space="preserve"> </w:t>
      </w:r>
      <w:r w:rsidRPr="00B8234B">
        <w:rPr>
          <w:rFonts w:ascii="Verdana" w:hAnsi="Verdana"/>
        </w:rPr>
        <w:t xml:space="preserve"> PROJETOS DEMAIS ÁREAS CULTURAIS 202</w:t>
      </w:r>
      <w:r w:rsidR="00781E11">
        <w:rPr>
          <w:rFonts w:ascii="Verdana" w:hAnsi="Verdana"/>
        </w:rPr>
        <w:t>4</w:t>
      </w:r>
      <w:r w:rsidRPr="00B8234B">
        <w:rPr>
          <w:rFonts w:ascii="Verdana" w:hAnsi="Verdana"/>
        </w:rPr>
        <w:t>.</w:t>
      </w:r>
    </w:p>
    <w:p w:rsidR="00685D5A" w:rsidRPr="00B8234B" w:rsidRDefault="00685D5A">
      <w:pPr>
        <w:rPr>
          <w:rFonts w:ascii="Verdana" w:hAnsi="Verdana"/>
        </w:rPr>
      </w:pPr>
    </w:p>
    <w:p w:rsidR="00685D5A" w:rsidRPr="00B8234B" w:rsidRDefault="00685D5A">
      <w:pPr>
        <w:rPr>
          <w:rFonts w:ascii="Verdana" w:hAnsi="Verdana"/>
        </w:rPr>
      </w:pPr>
    </w:p>
    <w:p w:rsidR="00B8234B" w:rsidRDefault="00781E11" w:rsidP="00C816A1">
      <w:pPr>
        <w:jc w:val="both"/>
        <w:rPr>
          <w:rFonts w:ascii="Verdana" w:hAnsi="Verdana"/>
        </w:rPr>
      </w:pPr>
      <w:r>
        <w:rPr>
          <w:rFonts w:ascii="Verdana" w:hAnsi="Verdana"/>
        </w:rPr>
        <w:t>CÁTIA DUARTE GONÇALVES</w:t>
      </w:r>
      <w:r w:rsidR="00685D5A" w:rsidRPr="00B8234B">
        <w:rPr>
          <w:rFonts w:ascii="Verdana" w:hAnsi="Verdana"/>
        </w:rPr>
        <w:t xml:space="preserve">, </w:t>
      </w:r>
      <w:r w:rsidR="00B8234B">
        <w:rPr>
          <w:rFonts w:ascii="Verdana" w:hAnsi="Verdana"/>
        </w:rPr>
        <w:t>Diretora de Cultura do Município de Pedro Osório/RS, co</w:t>
      </w:r>
      <w:r w:rsidR="00685D5A" w:rsidRPr="00B8234B">
        <w:rPr>
          <w:rFonts w:ascii="Verdana" w:hAnsi="Verdana"/>
        </w:rPr>
        <w:t xml:space="preserve">nsiderando que a Lei Paulo Gustavo viabiliza o maior investimento direto no setor cultural da história do Brasil e simboliza o processo de resistência da classe artística durante a pandemia de Covid19, que limitou severamente as atividades do setor cultural; </w:t>
      </w:r>
    </w:p>
    <w:p w:rsidR="00B8234B" w:rsidRDefault="00685D5A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 xml:space="preserve">Considerando, que nos Editais LPG – Audiovisual e Edital LPG - Projetos Demais Áreas Culturais estão asseguradas medidas de democratização, desconcentração, descentralização e regionalização do investimento cultural, com a </w:t>
      </w:r>
      <w:proofErr w:type="gramStart"/>
      <w:r w:rsidRPr="00B8234B">
        <w:rPr>
          <w:rFonts w:ascii="Verdana" w:hAnsi="Verdana"/>
        </w:rPr>
        <w:t>implementação</w:t>
      </w:r>
      <w:proofErr w:type="gramEnd"/>
      <w:r w:rsidRPr="00B8234B">
        <w:rPr>
          <w:rFonts w:ascii="Verdana" w:hAnsi="Verdana"/>
        </w:rPr>
        <w:t xml:space="preserve"> de ações afirmativas, fundamentado na previsão do Decreto Federal nº 11.525, de 11 de maio de </w:t>
      </w:r>
      <w:r w:rsidR="00C816A1">
        <w:rPr>
          <w:rFonts w:ascii="Verdana" w:hAnsi="Verdana"/>
        </w:rPr>
        <w:t>2023.</w:t>
      </w:r>
      <w:r w:rsidRPr="00B8234B">
        <w:rPr>
          <w:rFonts w:ascii="Verdana" w:hAnsi="Verdana"/>
        </w:rPr>
        <w:t xml:space="preserve"> </w:t>
      </w:r>
    </w:p>
    <w:p w:rsidR="00B8234B" w:rsidRDefault="00685D5A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>Considerando que</w:t>
      </w:r>
      <w:r w:rsidR="00B8234B">
        <w:rPr>
          <w:rFonts w:ascii="Verdana" w:hAnsi="Verdana"/>
        </w:rPr>
        <w:t xml:space="preserve"> o Departamento de </w:t>
      </w:r>
      <w:r w:rsidRPr="00B8234B">
        <w:rPr>
          <w:rFonts w:ascii="Verdana" w:hAnsi="Verdana"/>
        </w:rPr>
        <w:t>Cultura</w:t>
      </w:r>
      <w:proofErr w:type="gramStart"/>
      <w:r w:rsidRPr="00B8234B">
        <w:rPr>
          <w:rFonts w:ascii="Verdana" w:hAnsi="Verdana"/>
        </w:rPr>
        <w:t xml:space="preserve">  </w:t>
      </w:r>
      <w:proofErr w:type="gramEnd"/>
      <w:r w:rsidRPr="00B8234B">
        <w:rPr>
          <w:rFonts w:ascii="Verdana" w:hAnsi="Verdana"/>
        </w:rPr>
        <w:t xml:space="preserve">tem se empenhado em aumentar ações de divulgação e capacitação para alcançar mais agentes culturais, principalmente aqueles em situação mais vulnerável, entendemos que a prorrogação será importante nessa direção, além de atender à demanda de diversos proponentes, que reivindicavam mais tempo para estruturar suas propostas para a seleção. </w:t>
      </w:r>
    </w:p>
    <w:p w:rsidR="00C816A1" w:rsidRDefault="00C816A1" w:rsidP="00C816A1">
      <w:pPr>
        <w:jc w:val="both"/>
        <w:rPr>
          <w:rFonts w:ascii="Verdana" w:hAnsi="Verdana"/>
        </w:rPr>
      </w:pPr>
      <w:r>
        <w:rPr>
          <w:rFonts w:ascii="Verdana" w:hAnsi="Verdana"/>
        </w:rPr>
        <w:t>Cabível a prorrogação</w:t>
      </w:r>
      <w:r w:rsidR="00685D5A" w:rsidRPr="00B8234B">
        <w:rPr>
          <w:rFonts w:ascii="Verdana" w:hAnsi="Verdana"/>
        </w:rPr>
        <w:t xml:space="preserve"> para inscrição nos dois editais da Lei Paulo Gustavo de </w:t>
      </w:r>
      <w:r w:rsidR="00B8234B">
        <w:rPr>
          <w:rFonts w:ascii="Verdana" w:hAnsi="Verdana"/>
        </w:rPr>
        <w:t>Pedro Osório</w:t>
      </w:r>
      <w:r w:rsidR="00685D5A" w:rsidRPr="00B8234B">
        <w:rPr>
          <w:rFonts w:ascii="Verdana" w:hAnsi="Verdana"/>
        </w:rPr>
        <w:t xml:space="preserve">, visando garantir que o município utilize todo o recurso disponibilizado pelo Ministério da Cultura, assegurando, como </w:t>
      </w:r>
      <w:proofErr w:type="spellStart"/>
      <w:r w:rsidR="00685D5A" w:rsidRPr="00B8234B">
        <w:rPr>
          <w:rFonts w:ascii="Verdana" w:hAnsi="Verdana"/>
        </w:rPr>
        <w:t>consequência</w:t>
      </w:r>
      <w:proofErr w:type="spellEnd"/>
      <w:r w:rsidR="00685D5A" w:rsidRPr="00B8234B">
        <w:rPr>
          <w:rFonts w:ascii="Verdana" w:hAnsi="Verdana"/>
        </w:rPr>
        <w:t>, que tenhamos uma oferta muito maior e mais diversificada de a</w:t>
      </w:r>
      <w:r>
        <w:rPr>
          <w:rFonts w:ascii="Verdana" w:hAnsi="Verdana"/>
        </w:rPr>
        <w:t>rte e cultura para a população.</w:t>
      </w:r>
    </w:p>
    <w:p w:rsidR="00C816A1" w:rsidRDefault="00C816A1" w:rsidP="00C816A1">
      <w:pPr>
        <w:jc w:val="both"/>
        <w:rPr>
          <w:rFonts w:ascii="Verdana" w:hAnsi="Verdana"/>
        </w:rPr>
      </w:pPr>
      <w:r>
        <w:rPr>
          <w:rFonts w:ascii="Verdana" w:hAnsi="Verdana"/>
        </w:rPr>
        <w:t>Destarte, o Departamento de Cultura,</w:t>
      </w:r>
    </w:p>
    <w:p w:rsidR="00C816A1" w:rsidRDefault="00685D5A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 xml:space="preserve"> </w:t>
      </w:r>
    </w:p>
    <w:p w:rsidR="00C816A1" w:rsidRDefault="00685D5A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 xml:space="preserve">R E S O L V </w:t>
      </w:r>
      <w:proofErr w:type="gramStart"/>
      <w:r w:rsidRPr="00B8234B">
        <w:rPr>
          <w:rFonts w:ascii="Verdana" w:hAnsi="Verdana"/>
        </w:rPr>
        <w:t>E :</w:t>
      </w:r>
      <w:proofErr w:type="gramEnd"/>
      <w:r w:rsidRPr="00B8234B">
        <w:rPr>
          <w:rFonts w:ascii="Verdana" w:hAnsi="Verdana"/>
        </w:rPr>
        <w:t xml:space="preserve"> </w:t>
      </w:r>
    </w:p>
    <w:p w:rsidR="00C816A1" w:rsidRDefault="00C816A1" w:rsidP="00C816A1">
      <w:pPr>
        <w:jc w:val="both"/>
        <w:rPr>
          <w:rFonts w:ascii="Verdana" w:hAnsi="Verdana"/>
        </w:rPr>
      </w:pPr>
    </w:p>
    <w:p w:rsidR="00C816A1" w:rsidRDefault="00685D5A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 xml:space="preserve">Art. 1º - Alterar os artigos </w:t>
      </w:r>
      <w:r w:rsidR="00781E11">
        <w:rPr>
          <w:rFonts w:ascii="Verdana" w:hAnsi="Verdana"/>
        </w:rPr>
        <w:t>7</w:t>
      </w:r>
      <w:r w:rsidRPr="00B8234B">
        <w:rPr>
          <w:rFonts w:ascii="Verdana" w:hAnsi="Verdana"/>
        </w:rPr>
        <w:t xml:space="preserve">.1 </w:t>
      </w:r>
      <w:r w:rsidR="00C816A1">
        <w:rPr>
          <w:rFonts w:ascii="Verdana" w:hAnsi="Verdana"/>
        </w:rPr>
        <w:t>(</w:t>
      </w:r>
      <w:r w:rsidRPr="00B8234B">
        <w:rPr>
          <w:rFonts w:ascii="Verdana" w:hAnsi="Verdana"/>
        </w:rPr>
        <w:t>PRAZO PARA SE INSCREVER</w:t>
      </w:r>
      <w:r w:rsidR="00C816A1">
        <w:rPr>
          <w:rFonts w:ascii="Verdana" w:hAnsi="Verdana"/>
        </w:rPr>
        <w:t>)</w:t>
      </w:r>
      <w:proofErr w:type="gramStart"/>
      <w:r w:rsidR="00C816A1">
        <w:rPr>
          <w:rFonts w:ascii="Verdana" w:hAnsi="Verdana"/>
        </w:rPr>
        <w:t xml:space="preserve"> </w:t>
      </w:r>
      <w:r w:rsidRPr="00B8234B">
        <w:rPr>
          <w:rFonts w:ascii="Verdana" w:hAnsi="Verdana"/>
        </w:rPr>
        <w:t xml:space="preserve"> </w:t>
      </w:r>
      <w:proofErr w:type="gramEnd"/>
      <w:r w:rsidRPr="00B8234B">
        <w:rPr>
          <w:rFonts w:ascii="Verdana" w:hAnsi="Verdana"/>
        </w:rPr>
        <w:t>do edital 01/202</w:t>
      </w:r>
      <w:r w:rsidR="00781E11">
        <w:rPr>
          <w:rFonts w:ascii="Verdana" w:hAnsi="Verdana"/>
        </w:rPr>
        <w:t>4</w:t>
      </w:r>
      <w:r w:rsidRPr="00B8234B">
        <w:rPr>
          <w:rFonts w:ascii="Verdana" w:hAnsi="Verdana"/>
        </w:rPr>
        <w:t xml:space="preserve"> LPG – Audiovisual e do Edital 02/202</w:t>
      </w:r>
      <w:r w:rsidR="00781E11">
        <w:rPr>
          <w:rFonts w:ascii="Verdana" w:hAnsi="Verdana"/>
        </w:rPr>
        <w:t>4</w:t>
      </w:r>
      <w:r w:rsidRPr="00B8234B">
        <w:rPr>
          <w:rFonts w:ascii="Verdana" w:hAnsi="Verdana"/>
        </w:rPr>
        <w:t xml:space="preserve"> LPG - Projetos Demais Áreas Culturais, com o intuito de garantir prazos estendidos para inscrição. </w:t>
      </w:r>
    </w:p>
    <w:p w:rsidR="007751E0" w:rsidRDefault="00685D5A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 xml:space="preserve">Parágrafo Único – Os artigos acima passarão a vigorar com a seguinte </w:t>
      </w: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7751E0" w:rsidRDefault="007751E0" w:rsidP="00C816A1">
      <w:pPr>
        <w:jc w:val="both"/>
        <w:rPr>
          <w:rFonts w:ascii="Verdana" w:hAnsi="Verdana"/>
        </w:rPr>
      </w:pPr>
    </w:p>
    <w:p w:rsidR="00C816A1" w:rsidRDefault="00685D5A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>redação:</w:t>
      </w:r>
    </w:p>
    <w:p w:rsidR="00781E11" w:rsidRPr="00781E11" w:rsidRDefault="00781E11" w:rsidP="00781E11">
      <w:pPr>
        <w:pStyle w:val="textojustificado"/>
        <w:spacing w:before="120" w:beforeAutospacing="0" w:after="120" w:afterAutospacing="0" w:line="276" w:lineRule="auto"/>
        <w:ind w:left="119" w:right="119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964EF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7.1 </w:t>
      </w:r>
      <w:r w:rsidRPr="00964EF9">
        <w:rPr>
          <w:rFonts w:asciiTheme="minorHAnsi" w:hAnsiTheme="minorHAnsi" w:cstheme="minorHAnsi"/>
          <w:sz w:val="22"/>
          <w:szCs w:val="22"/>
        </w:rPr>
        <w:t>O</w:t>
      </w:r>
      <w:r w:rsidRPr="00964EF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64EF9">
        <w:rPr>
          <w:rFonts w:asciiTheme="minorHAnsi" w:hAnsiTheme="minorHAnsi" w:cstheme="minorHAnsi"/>
          <w:sz w:val="22"/>
          <w:szCs w:val="22"/>
        </w:rPr>
        <w:t>proponente</w:t>
      </w:r>
      <w:r w:rsidRPr="00964E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4EF9">
        <w:rPr>
          <w:rFonts w:asciiTheme="minorHAnsi" w:hAnsiTheme="minorHAnsi" w:cstheme="minorHAnsi"/>
          <w:sz w:val="22"/>
          <w:szCs w:val="22"/>
        </w:rPr>
        <w:t>deve encaminhar</w:t>
      </w:r>
      <w:r w:rsidRPr="00964E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4EF9">
        <w:rPr>
          <w:rFonts w:asciiTheme="minorHAnsi" w:hAnsiTheme="minorHAnsi" w:cstheme="minorHAnsi"/>
          <w:sz w:val="22"/>
          <w:szCs w:val="22"/>
        </w:rPr>
        <w:t>a documentação</w:t>
      </w:r>
      <w:r w:rsidRPr="00964E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4EF9">
        <w:rPr>
          <w:rFonts w:asciiTheme="minorHAnsi" w:hAnsiTheme="minorHAnsi" w:cstheme="minorHAnsi"/>
          <w:sz w:val="22"/>
          <w:szCs w:val="22"/>
        </w:rPr>
        <w:t>obrigatória</w:t>
      </w:r>
      <w:r w:rsidRPr="00964E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4EF9">
        <w:rPr>
          <w:rFonts w:asciiTheme="minorHAnsi" w:hAnsiTheme="minorHAnsi" w:cstheme="minorHAnsi"/>
          <w:sz w:val="22"/>
          <w:szCs w:val="22"/>
        </w:rPr>
        <w:t>de que</w:t>
      </w:r>
      <w:r w:rsidRPr="00964E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4EF9">
        <w:rPr>
          <w:rFonts w:asciiTheme="minorHAnsi" w:hAnsiTheme="minorHAnsi" w:cstheme="minorHAnsi"/>
          <w:sz w:val="22"/>
          <w:szCs w:val="22"/>
        </w:rPr>
        <w:t>trata o</w:t>
      </w:r>
      <w:r w:rsidRPr="00964EF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4EF9">
        <w:rPr>
          <w:rFonts w:asciiTheme="minorHAnsi" w:hAnsiTheme="minorHAnsi" w:cstheme="minorHAnsi"/>
          <w:sz w:val="22"/>
          <w:szCs w:val="22"/>
        </w:rPr>
        <w:t>item 8.1 para o correio eletrônico</w:t>
      </w:r>
      <w:r w:rsidRPr="00964EF9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4">
        <w:r w:rsidRPr="003A6A8B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smucdtur@gmail.com</w:t>
        </w:r>
        <w:r w:rsidRPr="003A6A8B">
          <w:rPr>
            <w:rFonts w:asciiTheme="minorHAnsi" w:hAnsiTheme="minorHAnsi" w:cstheme="minorHAnsi"/>
            <w:color w:val="0000FF"/>
            <w:sz w:val="22"/>
            <w:szCs w:val="22"/>
          </w:rPr>
          <w:t xml:space="preserve"> </w:t>
        </w:r>
      </w:hyperlink>
      <w:r w:rsidRPr="003A6A8B">
        <w:rPr>
          <w:rFonts w:asciiTheme="minorHAnsi" w:hAnsiTheme="minorHAnsi" w:cstheme="minorHAnsi"/>
          <w:sz w:val="22"/>
          <w:szCs w:val="22"/>
        </w:rPr>
        <w:t xml:space="preserve">ou por meio físico (entrega impressa), junto a sede do Departamento de Cultura da Prefeitura Municipal de Pedro Osório, na </w:t>
      </w:r>
      <w:proofErr w:type="gramStart"/>
      <w:r w:rsidRPr="003A6A8B">
        <w:rPr>
          <w:rFonts w:asciiTheme="minorHAnsi" w:hAnsiTheme="minorHAnsi" w:cstheme="minorHAnsi"/>
          <w:sz w:val="22"/>
          <w:szCs w:val="22"/>
        </w:rPr>
        <w:t>Av.</w:t>
      </w:r>
      <w:proofErr w:type="gramEnd"/>
      <w:r w:rsidRPr="003A6A8B">
        <w:rPr>
          <w:rFonts w:asciiTheme="minorHAnsi" w:hAnsiTheme="minorHAnsi" w:cstheme="minorHAnsi"/>
          <w:sz w:val="22"/>
          <w:szCs w:val="22"/>
        </w:rPr>
        <w:t xml:space="preserve"> presidente Vargas, esquina rua Arroio Grande s/nº, ao lado do </w:t>
      </w:r>
      <w:proofErr w:type="spellStart"/>
      <w:r w:rsidRPr="003A6A8B">
        <w:rPr>
          <w:rFonts w:asciiTheme="minorHAnsi" w:hAnsiTheme="minorHAnsi" w:cstheme="minorHAnsi"/>
          <w:sz w:val="22"/>
          <w:szCs w:val="22"/>
        </w:rPr>
        <w:t>Banrisul</w:t>
      </w:r>
      <w:proofErr w:type="spellEnd"/>
      <w:r w:rsidRPr="003A6A8B">
        <w:rPr>
          <w:rFonts w:asciiTheme="minorHAnsi" w:hAnsiTheme="minorHAnsi" w:cstheme="minorHAnsi"/>
          <w:sz w:val="22"/>
          <w:szCs w:val="22"/>
        </w:rPr>
        <w:t>, nos dias de funcionamento do expediente regular e no horário compreendido</w:t>
      </w:r>
      <w:r w:rsidRPr="003A6A8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A6A8B">
        <w:rPr>
          <w:rFonts w:asciiTheme="minorHAnsi" w:hAnsiTheme="minorHAnsi" w:cstheme="minorHAnsi"/>
          <w:sz w:val="22"/>
          <w:szCs w:val="22"/>
        </w:rPr>
        <w:t>entre 09h00min e</w:t>
      </w:r>
      <w:r w:rsidRPr="003A6A8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A6A8B">
        <w:rPr>
          <w:rFonts w:asciiTheme="minorHAnsi" w:hAnsiTheme="minorHAnsi" w:cstheme="minorHAnsi"/>
          <w:sz w:val="22"/>
          <w:szCs w:val="22"/>
        </w:rPr>
        <w:t>12h00min</w:t>
      </w:r>
      <w:r w:rsidRPr="003A6A8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A6A8B">
        <w:rPr>
          <w:rFonts w:asciiTheme="minorHAnsi" w:hAnsiTheme="minorHAnsi" w:cstheme="minorHAnsi"/>
          <w:sz w:val="22"/>
          <w:szCs w:val="22"/>
        </w:rPr>
        <w:t xml:space="preserve">horas, </w:t>
      </w:r>
      <w:r>
        <w:rPr>
          <w:rFonts w:asciiTheme="minorHAnsi" w:hAnsiTheme="minorHAnsi" w:cstheme="minorHAnsi"/>
          <w:sz w:val="22"/>
          <w:szCs w:val="22"/>
        </w:rPr>
        <w:t xml:space="preserve">á partir do dia 17 de junho de 2024 </w:t>
      </w:r>
      <w:r w:rsidRPr="00781E11">
        <w:rPr>
          <w:rFonts w:asciiTheme="minorHAnsi" w:hAnsiTheme="minorHAnsi" w:cstheme="minorHAnsi"/>
          <w:b/>
          <w:sz w:val="22"/>
          <w:szCs w:val="22"/>
        </w:rPr>
        <w:t xml:space="preserve">até o dia 19 de julho de 2024. </w:t>
      </w:r>
    </w:p>
    <w:p w:rsidR="00781E11" w:rsidRDefault="00781E11" w:rsidP="00781E11">
      <w:pPr>
        <w:pStyle w:val="textojustificado"/>
        <w:spacing w:before="120" w:beforeAutospacing="0" w:after="120" w:afterAutospacing="0" w:line="276" w:lineRule="auto"/>
        <w:ind w:left="119" w:right="119"/>
        <w:jc w:val="both"/>
        <w:rPr>
          <w:rFonts w:asciiTheme="minorHAnsi" w:hAnsiTheme="minorHAnsi" w:cstheme="minorHAnsi"/>
        </w:rPr>
      </w:pPr>
    </w:p>
    <w:p w:rsidR="00C816A1" w:rsidRPr="00C816A1" w:rsidRDefault="00C816A1" w:rsidP="00781E11">
      <w:pPr>
        <w:pStyle w:val="textojustificado"/>
        <w:spacing w:before="120" w:beforeAutospacing="0" w:after="120" w:afterAutospacing="0"/>
        <w:ind w:left="120" w:right="120"/>
        <w:jc w:val="both"/>
        <w:rPr>
          <w:rFonts w:ascii="Verdana" w:hAnsi="Verdana"/>
          <w:i/>
        </w:rPr>
      </w:pPr>
    </w:p>
    <w:p w:rsidR="00C816A1" w:rsidRDefault="00C816A1" w:rsidP="00C816A1">
      <w:pPr>
        <w:jc w:val="both"/>
        <w:rPr>
          <w:rFonts w:ascii="Verdana" w:hAnsi="Verdana"/>
        </w:rPr>
      </w:pPr>
      <w:r w:rsidRPr="00B8234B">
        <w:rPr>
          <w:rFonts w:ascii="Verdana" w:hAnsi="Verdana"/>
        </w:rPr>
        <w:t xml:space="preserve">Art. </w:t>
      </w:r>
      <w:r>
        <w:rPr>
          <w:rFonts w:ascii="Verdana" w:hAnsi="Verdana"/>
        </w:rPr>
        <w:t>2</w:t>
      </w:r>
      <w:r w:rsidRPr="00B8234B">
        <w:rPr>
          <w:rFonts w:ascii="Verdana" w:hAnsi="Verdana"/>
        </w:rPr>
        <w:t xml:space="preserve">º </w:t>
      </w:r>
      <w:r>
        <w:rPr>
          <w:rFonts w:ascii="Verdana" w:hAnsi="Verdana"/>
        </w:rPr>
        <w:t>Este Edital entra em vigor na data de sua publicação, mantidas as demais cláusulas e revogadas as disposições em contrário.</w:t>
      </w:r>
    </w:p>
    <w:p w:rsidR="00C816A1" w:rsidRDefault="00C816A1" w:rsidP="00C816A1">
      <w:pPr>
        <w:jc w:val="both"/>
        <w:rPr>
          <w:rFonts w:ascii="Verdana" w:hAnsi="Verdana"/>
        </w:rPr>
      </w:pPr>
    </w:p>
    <w:p w:rsidR="005C1669" w:rsidRDefault="00781E11" w:rsidP="00C816A1">
      <w:pPr>
        <w:jc w:val="center"/>
        <w:rPr>
          <w:rFonts w:ascii="Verdana" w:hAnsi="Verdana"/>
        </w:rPr>
      </w:pPr>
      <w:r>
        <w:rPr>
          <w:rFonts w:ascii="Verdana" w:hAnsi="Verdana"/>
        </w:rPr>
        <w:t>CÁTIA DUARTE GONÇALVES</w:t>
      </w:r>
    </w:p>
    <w:p w:rsidR="00C816A1" w:rsidRPr="00B8234B" w:rsidRDefault="00C816A1" w:rsidP="00C816A1">
      <w:pPr>
        <w:jc w:val="center"/>
        <w:rPr>
          <w:rFonts w:ascii="Verdana" w:hAnsi="Verdana"/>
        </w:rPr>
      </w:pPr>
      <w:r>
        <w:rPr>
          <w:rFonts w:ascii="Verdana" w:hAnsi="Verdana"/>
        </w:rPr>
        <w:t>Diretora Municipal de Cultura.</w:t>
      </w:r>
    </w:p>
    <w:sectPr w:rsidR="00C816A1" w:rsidRPr="00B8234B" w:rsidSect="005C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D5A"/>
    <w:rsid w:val="003B0D4E"/>
    <w:rsid w:val="005B1813"/>
    <w:rsid w:val="005C1669"/>
    <w:rsid w:val="00685D5A"/>
    <w:rsid w:val="007751E0"/>
    <w:rsid w:val="00781E11"/>
    <w:rsid w:val="00815006"/>
    <w:rsid w:val="00B8234B"/>
    <w:rsid w:val="00C8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8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ucdtu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Juridico1</dc:creator>
  <cp:lastModifiedBy>Juridico1</cp:lastModifiedBy>
  <cp:revision>2</cp:revision>
  <cp:lastPrinted>2024-07-08T14:07:00Z</cp:lastPrinted>
  <dcterms:created xsi:type="dcterms:W3CDTF">2024-07-08T14:14:00Z</dcterms:created>
  <dcterms:modified xsi:type="dcterms:W3CDTF">2024-07-08T14:14:00Z</dcterms:modified>
</cp:coreProperties>
</file>